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11" w:rsidRPr="00E3048B" w:rsidRDefault="00D57911" w:rsidP="00D57911">
      <w:pPr>
        <w:rPr>
          <w:sz w:val="16"/>
          <w:szCs w:val="16"/>
        </w:rPr>
      </w:pPr>
    </w:p>
    <w:p w:rsidR="00D57911" w:rsidRPr="00EE6F31" w:rsidRDefault="00D57911" w:rsidP="00D57911">
      <w:pPr>
        <w:jc w:val="center"/>
        <w:rPr>
          <w:sz w:val="10"/>
          <w:szCs w:val="10"/>
        </w:rPr>
      </w:pPr>
      <w:r>
        <w:rPr>
          <w:noProof/>
        </w:rPr>
        <w:drawing>
          <wp:inline distT="0" distB="0" distL="0" distR="0">
            <wp:extent cx="716915" cy="789940"/>
            <wp:effectExtent l="19050" t="0" r="6985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911" w:rsidRPr="00E3048B" w:rsidRDefault="00D57911" w:rsidP="00D57911">
      <w:pPr>
        <w:pStyle w:val="2"/>
        <w:rPr>
          <w:sz w:val="24"/>
          <w:szCs w:val="24"/>
          <w:lang w:val="ru-RU"/>
        </w:rPr>
      </w:pPr>
      <w:r w:rsidRPr="00E3048B">
        <w:rPr>
          <w:sz w:val="24"/>
          <w:szCs w:val="24"/>
          <w:lang w:val="ru-RU"/>
        </w:rPr>
        <w:t>РЕГИОНАЛЬНАЯ СЛУЖБА ПО ТАРИФАМ</w:t>
      </w:r>
    </w:p>
    <w:p w:rsidR="00D57911" w:rsidRPr="00E3048B" w:rsidRDefault="00D57911" w:rsidP="00D57911">
      <w:pPr>
        <w:pStyle w:val="2"/>
        <w:rPr>
          <w:sz w:val="24"/>
          <w:szCs w:val="24"/>
          <w:lang w:val="ru-RU"/>
        </w:rPr>
      </w:pPr>
      <w:r w:rsidRPr="00E3048B">
        <w:rPr>
          <w:sz w:val="24"/>
          <w:szCs w:val="24"/>
          <w:lang w:val="ru-RU"/>
        </w:rPr>
        <w:t>ХАНТЫ-МАНСИЙСКОГО АВТОНОМНОГО ОКРУГА-ЮГРЫ</w:t>
      </w:r>
    </w:p>
    <w:p w:rsidR="00D57911" w:rsidRPr="00E3048B" w:rsidRDefault="00D57911" w:rsidP="00D5791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D57911" w:rsidRPr="00E3048B" w:rsidRDefault="00D57911" w:rsidP="00D5791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E3048B">
        <w:rPr>
          <w:b/>
          <w:color w:val="000000"/>
          <w:sz w:val="24"/>
          <w:szCs w:val="24"/>
        </w:rPr>
        <w:t xml:space="preserve">ПРИКАЗ </w:t>
      </w:r>
    </w:p>
    <w:p w:rsidR="00D57911" w:rsidRPr="00E3048B" w:rsidRDefault="00D57911" w:rsidP="00D57911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57911" w:rsidRPr="00E3048B" w:rsidRDefault="00D57911" w:rsidP="00D57911">
      <w:pPr>
        <w:suppressAutoHyphens/>
        <w:jc w:val="center"/>
        <w:rPr>
          <w:b/>
          <w:color w:val="000000"/>
          <w:sz w:val="24"/>
          <w:szCs w:val="24"/>
        </w:rPr>
      </w:pPr>
      <w:r w:rsidRPr="00E3048B">
        <w:rPr>
          <w:b/>
          <w:color w:val="000000"/>
          <w:sz w:val="24"/>
          <w:szCs w:val="24"/>
        </w:rPr>
        <w:t xml:space="preserve">Об установлении тарифов на </w:t>
      </w:r>
      <w:r w:rsidR="00804726">
        <w:rPr>
          <w:b/>
          <w:color w:val="000000"/>
          <w:sz w:val="24"/>
          <w:szCs w:val="24"/>
        </w:rPr>
        <w:t>горячую воду в закрытой системе горячего водоснабжения для организаций</w:t>
      </w:r>
      <w:r w:rsidRPr="00E3048B">
        <w:rPr>
          <w:b/>
          <w:color w:val="000000"/>
          <w:sz w:val="24"/>
          <w:szCs w:val="24"/>
        </w:rPr>
        <w:t>,</w:t>
      </w:r>
      <w:r w:rsidR="00804726">
        <w:rPr>
          <w:b/>
          <w:color w:val="000000"/>
          <w:sz w:val="24"/>
          <w:szCs w:val="24"/>
        </w:rPr>
        <w:t xml:space="preserve"> осуществляющих горячее водоснабжение </w:t>
      </w:r>
      <w:r w:rsidRPr="00E3048B">
        <w:rPr>
          <w:b/>
          <w:color w:val="000000"/>
          <w:sz w:val="24"/>
          <w:szCs w:val="24"/>
        </w:rPr>
        <w:t xml:space="preserve"> </w:t>
      </w:r>
    </w:p>
    <w:p w:rsidR="00D57911" w:rsidRPr="00A304DB" w:rsidRDefault="00D57911" w:rsidP="00D57911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bookmarkStart w:id="0" w:name="_GoBack"/>
      <w:bookmarkEnd w:id="0"/>
    </w:p>
    <w:p w:rsidR="00D57911" w:rsidRPr="00E3048B" w:rsidRDefault="00D57911" w:rsidP="00D57911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E3048B">
        <w:rPr>
          <w:color w:val="000000"/>
          <w:sz w:val="24"/>
          <w:szCs w:val="24"/>
        </w:rPr>
        <w:t>г. Ханты-Мансийск</w:t>
      </w:r>
    </w:p>
    <w:p w:rsidR="00D57911" w:rsidRPr="00E3048B" w:rsidRDefault="00D57911" w:rsidP="00D5791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 дека</w:t>
      </w:r>
      <w:r w:rsidRPr="00E3048B">
        <w:rPr>
          <w:color w:val="000000"/>
          <w:sz w:val="24"/>
          <w:szCs w:val="24"/>
        </w:rPr>
        <w:t>бря 2014 года</w:t>
      </w:r>
      <w:r w:rsidRPr="00E3048B">
        <w:rPr>
          <w:color w:val="000000"/>
          <w:sz w:val="24"/>
          <w:szCs w:val="24"/>
        </w:rPr>
        <w:tab/>
      </w:r>
      <w:r w:rsidRPr="00E3048B">
        <w:rPr>
          <w:color w:val="000000"/>
          <w:sz w:val="24"/>
          <w:szCs w:val="24"/>
        </w:rPr>
        <w:tab/>
      </w:r>
      <w:r w:rsidRPr="00E3048B">
        <w:rPr>
          <w:color w:val="000000"/>
          <w:sz w:val="24"/>
          <w:szCs w:val="24"/>
        </w:rPr>
        <w:tab/>
      </w:r>
      <w:r w:rsidRPr="00E3048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                   </w:t>
      </w:r>
      <w:r>
        <w:rPr>
          <w:color w:val="000000"/>
          <w:sz w:val="24"/>
          <w:szCs w:val="24"/>
        </w:rPr>
        <w:tab/>
        <w:t>№ 171</w:t>
      </w:r>
      <w:r w:rsidRPr="00E3048B">
        <w:rPr>
          <w:color w:val="000000"/>
          <w:sz w:val="24"/>
          <w:szCs w:val="24"/>
        </w:rPr>
        <w:t>-нп</w:t>
      </w:r>
    </w:p>
    <w:p w:rsidR="00D57911" w:rsidRPr="00AA0D12" w:rsidRDefault="00D57911" w:rsidP="00D5791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AA0D12">
        <w:rPr>
          <w:color w:val="000000"/>
        </w:rPr>
        <w:t xml:space="preserve"> </w:t>
      </w:r>
    </w:p>
    <w:p w:rsidR="00D57911" w:rsidRPr="00E3048B" w:rsidRDefault="00D57911" w:rsidP="00D57911">
      <w:pPr>
        <w:pStyle w:val="a3"/>
        <w:ind w:firstLine="708"/>
        <w:rPr>
          <w:sz w:val="24"/>
          <w:szCs w:val="24"/>
          <w:lang w:val="ru-RU"/>
        </w:rPr>
      </w:pPr>
      <w:proofErr w:type="gramStart"/>
      <w:r w:rsidRPr="00E3048B">
        <w:rPr>
          <w:sz w:val="24"/>
          <w:szCs w:val="24"/>
          <w:lang w:val="ru-RU"/>
        </w:rPr>
        <w:t>В соответствии с Федеральным зак</w:t>
      </w:r>
      <w:r>
        <w:rPr>
          <w:sz w:val="24"/>
          <w:szCs w:val="24"/>
          <w:lang w:val="ru-RU"/>
        </w:rPr>
        <w:t xml:space="preserve">оном от </w:t>
      </w:r>
      <w:r w:rsidRPr="00E3048B">
        <w:rPr>
          <w:sz w:val="24"/>
          <w:szCs w:val="24"/>
          <w:lang w:val="ru-RU"/>
        </w:rPr>
        <w:t xml:space="preserve">7 </w:t>
      </w:r>
      <w:r>
        <w:rPr>
          <w:sz w:val="24"/>
          <w:szCs w:val="24"/>
          <w:lang w:val="ru-RU"/>
        </w:rPr>
        <w:t>декабря 2011</w:t>
      </w:r>
      <w:r w:rsidRPr="00E3048B">
        <w:rPr>
          <w:sz w:val="24"/>
          <w:szCs w:val="24"/>
          <w:lang w:val="ru-RU"/>
        </w:rPr>
        <w:t xml:space="preserve"> года</w:t>
      </w:r>
      <w:r>
        <w:rPr>
          <w:sz w:val="24"/>
          <w:szCs w:val="24"/>
          <w:lang w:val="ru-RU"/>
        </w:rPr>
        <w:t xml:space="preserve"> № 416-ФЗ «О водо</w:t>
      </w:r>
      <w:r w:rsidRPr="00E3048B">
        <w:rPr>
          <w:sz w:val="24"/>
          <w:szCs w:val="24"/>
          <w:lang w:val="ru-RU"/>
        </w:rPr>
        <w:t>снабжении</w:t>
      </w:r>
      <w:r>
        <w:rPr>
          <w:sz w:val="24"/>
          <w:szCs w:val="24"/>
          <w:lang w:val="ru-RU"/>
        </w:rPr>
        <w:t xml:space="preserve"> и водоотведении</w:t>
      </w:r>
      <w:r w:rsidRPr="00E3048B">
        <w:rPr>
          <w:sz w:val="24"/>
          <w:szCs w:val="24"/>
          <w:lang w:val="ru-RU"/>
        </w:rPr>
        <w:t>», постановлением Правител</w:t>
      </w:r>
      <w:r>
        <w:rPr>
          <w:sz w:val="24"/>
          <w:szCs w:val="24"/>
          <w:lang w:val="ru-RU"/>
        </w:rPr>
        <w:t>ьства Российской Федерации от 13 мая 2013 года № 406</w:t>
      </w:r>
      <w:r w:rsidRPr="00E3048B">
        <w:rPr>
          <w:sz w:val="24"/>
          <w:szCs w:val="24"/>
          <w:lang w:val="ru-RU"/>
        </w:rPr>
        <w:t xml:space="preserve"> «О </w:t>
      </w:r>
      <w:r>
        <w:rPr>
          <w:sz w:val="24"/>
          <w:szCs w:val="24"/>
          <w:lang w:val="ru-RU"/>
        </w:rPr>
        <w:t>государственном регулировании тарифов в сфере водо</w:t>
      </w:r>
      <w:r w:rsidRPr="00E3048B">
        <w:rPr>
          <w:sz w:val="24"/>
          <w:szCs w:val="24"/>
          <w:lang w:val="ru-RU"/>
        </w:rPr>
        <w:t>снабжения</w:t>
      </w:r>
      <w:r>
        <w:rPr>
          <w:sz w:val="24"/>
          <w:szCs w:val="24"/>
          <w:lang w:val="ru-RU"/>
        </w:rPr>
        <w:t xml:space="preserve"> и водоотведения</w:t>
      </w:r>
      <w:r w:rsidRPr="00E3048B">
        <w:rPr>
          <w:sz w:val="24"/>
          <w:szCs w:val="24"/>
          <w:lang w:val="ru-RU"/>
        </w:rPr>
        <w:t>»,  приказами  Фед</w:t>
      </w:r>
      <w:r>
        <w:rPr>
          <w:sz w:val="24"/>
          <w:szCs w:val="24"/>
          <w:lang w:val="ru-RU"/>
        </w:rPr>
        <w:t>еральной  службы по тарифам от 11</w:t>
      </w:r>
      <w:r w:rsidRPr="00E3048B">
        <w:rPr>
          <w:sz w:val="24"/>
          <w:szCs w:val="24"/>
          <w:lang w:val="ru-RU"/>
        </w:rPr>
        <w:t xml:space="preserve"> октября</w:t>
      </w:r>
      <w:r>
        <w:rPr>
          <w:sz w:val="24"/>
          <w:szCs w:val="24"/>
          <w:lang w:val="ru-RU"/>
        </w:rPr>
        <w:t xml:space="preserve">  2014 года № 228-э/4</w:t>
      </w:r>
      <w:r w:rsidRPr="00E3048B">
        <w:rPr>
          <w:sz w:val="24"/>
          <w:szCs w:val="24"/>
          <w:lang w:val="ru-RU"/>
        </w:rPr>
        <w:t xml:space="preserve"> «Об установлении предельных </w:t>
      </w:r>
      <w:r>
        <w:rPr>
          <w:sz w:val="24"/>
          <w:szCs w:val="24"/>
          <w:lang w:val="ru-RU"/>
        </w:rPr>
        <w:t>индексов максимально возможного</w:t>
      </w:r>
      <w:r w:rsidRPr="00E3048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изменения действующих </w:t>
      </w:r>
      <w:r w:rsidRPr="00E3048B">
        <w:rPr>
          <w:sz w:val="24"/>
          <w:szCs w:val="24"/>
          <w:lang w:val="ru-RU"/>
        </w:rPr>
        <w:t xml:space="preserve"> тарифов </w:t>
      </w:r>
      <w:r>
        <w:rPr>
          <w:sz w:val="24"/>
          <w:szCs w:val="24"/>
          <w:lang w:val="ru-RU"/>
        </w:rPr>
        <w:t>в сфере водоснабжения и водоотведения</w:t>
      </w:r>
      <w:proofErr w:type="gramEnd"/>
      <w:r w:rsidRPr="00E3048B">
        <w:rPr>
          <w:sz w:val="24"/>
          <w:szCs w:val="24"/>
          <w:lang w:val="ru-RU"/>
        </w:rPr>
        <w:t xml:space="preserve">, в среднем по субъектам Российской Федерации на 2015 год», </w:t>
      </w:r>
      <w:r>
        <w:rPr>
          <w:sz w:val="24"/>
          <w:szCs w:val="24"/>
          <w:lang w:val="ru-RU"/>
        </w:rPr>
        <w:t>на основании постановления</w:t>
      </w:r>
      <w:r w:rsidRPr="00E3048B">
        <w:rPr>
          <w:sz w:val="24"/>
          <w:szCs w:val="24"/>
          <w:lang w:val="ru-RU"/>
        </w:rPr>
        <w:t xml:space="preserve"> Правительства Ханты-Мансийского автономного округа </w:t>
      </w:r>
      <w:r w:rsidRPr="00E3048B">
        <w:rPr>
          <w:bCs/>
          <w:sz w:val="24"/>
          <w:szCs w:val="24"/>
          <w:lang w:val="ru-RU"/>
        </w:rPr>
        <w:t>–</w:t>
      </w:r>
      <w:r w:rsidRPr="00E3048B">
        <w:rPr>
          <w:sz w:val="24"/>
          <w:szCs w:val="24"/>
          <w:lang w:val="ru-RU"/>
        </w:rPr>
        <w:t xml:space="preserve"> Югры от 14  апреля  2012 года  № 137-п «О Региональной службе по тарифам Ханты-Мансийского автономного округа </w:t>
      </w:r>
      <w:r w:rsidRPr="00E3048B">
        <w:rPr>
          <w:bCs/>
          <w:sz w:val="24"/>
          <w:szCs w:val="24"/>
          <w:lang w:val="ru-RU"/>
        </w:rPr>
        <w:t>–</w:t>
      </w:r>
      <w:r w:rsidRPr="00E3048B">
        <w:rPr>
          <w:sz w:val="24"/>
          <w:szCs w:val="24"/>
          <w:lang w:val="ru-RU"/>
        </w:rPr>
        <w:t xml:space="preserve"> Югры», обращений организаций</w:t>
      </w:r>
      <w:proofErr w:type="gramStart"/>
      <w:r w:rsidRPr="00E3048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,</w:t>
      </w:r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осуществлюящих</w:t>
      </w:r>
      <w:proofErr w:type="spellEnd"/>
      <w:r>
        <w:rPr>
          <w:sz w:val="24"/>
          <w:szCs w:val="24"/>
          <w:lang w:val="ru-RU"/>
        </w:rPr>
        <w:t xml:space="preserve"> горячее водоснабжение, </w:t>
      </w:r>
      <w:r w:rsidRPr="00E3048B">
        <w:rPr>
          <w:sz w:val="24"/>
          <w:szCs w:val="24"/>
          <w:lang w:val="ru-RU"/>
        </w:rPr>
        <w:t xml:space="preserve">и протокола правления Региональной службы по тарифам Ханты-Мансийского автономного округа </w:t>
      </w:r>
      <w:r w:rsidRPr="00E3048B">
        <w:rPr>
          <w:bCs/>
          <w:sz w:val="24"/>
          <w:szCs w:val="24"/>
          <w:lang w:val="ru-RU"/>
        </w:rPr>
        <w:t>–</w:t>
      </w:r>
      <w:r>
        <w:rPr>
          <w:sz w:val="24"/>
          <w:szCs w:val="24"/>
          <w:lang w:val="ru-RU"/>
        </w:rPr>
        <w:t xml:space="preserve"> Югры от 11</w:t>
      </w:r>
      <w:r w:rsidRPr="00E3048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декабря 2014 года № 79</w:t>
      </w:r>
      <w:r w:rsidRPr="00E3048B">
        <w:rPr>
          <w:sz w:val="24"/>
          <w:szCs w:val="24"/>
          <w:lang w:val="ru-RU"/>
        </w:rPr>
        <w:t xml:space="preserve"> </w:t>
      </w:r>
      <w:r w:rsidRPr="00E3048B">
        <w:rPr>
          <w:b/>
          <w:sz w:val="24"/>
          <w:szCs w:val="24"/>
          <w:lang w:val="ru-RU"/>
        </w:rPr>
        <w:t>п р и к а з ы в а ю:</w:t>
      </w:r>
    </w:p>
    <w:p w:rsidR="00D57911" w:rsidRPr="00E3048B" w:rsidRDefault="00D57911" w:rsidP="00D57911">
      <w:pPr>
        <w:pStyle w:val="a3"/>
        <w:numPr>
          <w:ilvl w:val="0"/>
          <w:numId w:val="1"/>
        </w:numPr>
        <w:ind w:left="0" w:firstLine="709"/>
        <w:rPr>
          <w:sz w:val="24"/>
          <w:szCs w:val="24"/>
          <w:lang w:val="ru-RU"/>
        </w:rPr>
      </w:pPr>
      <w:r w:rsidRPr="00E3048B">
        <w:rPr>
          <w:sz w:val="24"/>
          <w:szCs w:val="24"/>
          <w:lang w:val="ru-RU"/>
        </w:rPr>
        <w:t xml:space="preserve">Установить </w:t>
      </w:r>
      <w:r>
        <w:rPr>
          <w:sz w:val="24"/>
          <w:szCs w:val="24"/>
          <w:lang w:val="ru-RU"/>
        </w:rPr>
        <w:t xml:space="preserve">на период с 1 января 2015 года по 31 декабря 2015 года </w:t>
      </w:r>
      <w:r w:rsidRPr="00E3048B">
        <w:rPr>
          <w:sz w:val="24"/>
          <w:szCs w:val="24"/>
          <w:lang w:val="ru-RU"/>
        </w:rPr>
        <w:t xml:space="preserve">тарифы на </w:t>
      </w:r>
      <w:r>
        <w:rPr>
          <w:sz w:val="24"/>
          <w:szCs w:val="24"/>
          <w:lang w:val="ru-RU"/>
        </w:rPr>
        <w:t>горячую воду в закрытой системе горячего водоснабжения</w:t>
      </w:r>
      <w:r w:rsidR="00107CA0">
        <w:rPr>
          <w:sz w:val="24"/>
          <w:szCs w:val="24"/>
          <w:lang w:val="ru-RU"/>
        </w:rPr>
        <w:t xml:space="preserve"> для организаций, осуществляющих горячее водоснабжение</w:t>
      </w:r>
      <w:r w:rsidRPr="00E3048B">
        <w:rPr>
          <w:color w:val="000000"/>
          <w:sz w:val="24"/>
          <w:szCs w:val="24"/>
          <w:lang w:val="ru-RU"/>
        </w:rPr>
        <w:t>,</w:t>
      </w:r>
      <w:r w:rsidRPr="00E3048B">
        <w:rPr>
          <w:sz w:val="24"/>
          <w:szCs w:val="24"/>
          <w:lang w:val="ru-RU"/>
        </w:rPr>
        <w:t xml:space="preserve">  согласно приложению к настоящему приказу</w:t>
      </w:r>
      <w:r w:rsidRPr="00E3048B">
        <w:rPr>
          <w:bCs/>
          <w:sz w:val="24"/>
          <w:szCs w:val="24"/>
          <w:lang w:val="ru-RU"/>
        </w:rPr>
        <w:t>.</w:t>
      </w:r>
    </w:p>
    <w:p w:rsidR="00D57911" w:rsidRDefault="00D57911" w:rsidP="00D57911">
      <w:pPr>
        <w:pStyle w:val="a3"/>
        <w:numPr>
          <w:ilvl w:val="0"/>
          <w:numId w:val="1"/>
        </w:numPr>
        <w:ind w:left="0" w:firstLine="709"/>
        <w:rPr>
          <w:sz w:val="24"/>
          <w:szCs w:val="24"/>
          <w:lang w:val="ru-RU"/>
        </w:rPr>
      </w:pPr>
      <w:r w:rsidRPr="00E3048B">
        <w:rPr>
          <w:sz w:val="24"/>
          <w:szCs w:val="24"/>
          <w:lang w:val="ru-RU"/>
        </w:rPr>
        <w:t>Настоящий приказ опубликовать в газете «Новости Югры».</w:t>
      </w:r>
    </w:p>
    <w:p w:rsidR="00107CA0" w:rsidRPr="00E3048B" w:rsidRDefault="00107CA0" w:rsidP="00D57911">
      <w:pPr>
        <w:pStyle w:val="a3"/>
        <w:numPr>
          <w:ilvl w:val="0"/>
          <w:numId w:val="1"/>
        </w:numPr>
        <w:ind w:left="0" w:firstLine="709"/>
        <w:rPr>
          <w:sz w:val="24"/>
          <w:szCs w:val="24"/>
          <w:lang w:val="ru-RU"/>
        </w:rPr>
      </w:pPr>
      <w:r>
        <w:rPr>
          <w:noProof/>
          <w:snapToGrid/>
          <w:sz w:val="24"/>
          <w:szCs w:val="24"/>
          <w:lang w:val="ru-RU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1859915</wp:posOffset>
            </wp:positionH>
            <wp:positionV relativeFrom="paragraph">
              <wp:posOffset>250190</wp:posOffset>
            </wp:positionV>
            <wp:extent cx="2401570" cy="1662430"/>
            <wp:effectExtent l="19050" t="0" r="0" b="0"/>
            <wp:wrapTight wrapText="bothSides">
              <wp:wrapPolygon edited="0">
                <wp:start x="-171" y="0"/>
                <wp:lineTo x="-171" y="21286"/>
                <wp:lineTo x="21589" y="21286"/>
                <wp:lineTo x="21589" y="0"/>
                <wp:lineTo x="-171" y="0"/>
              </wp:wrapPolygon>
            </wp:wrapTight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166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  <w:lang w:val="ru-RU"/>
        </w:rPr>
        <w:t>Настоящий приказ вступает в силу по истечении десяти дней с момента его официального опубликования.</w:t>
      </w:r>
    </w:p>
    <w:p w:rsidR="00D57911" w:rsidRPr="00E3048B" w:rsidRDefault="00D57911" w:rsidP="00D57911">
      <w:pPr>
        <w:pStyle w:val="a3"/>
        <w:ind w:left="709"/>
        <w:rPr>
          <w:sz w:val="24"/>
          <w:szCs w:val="24"/>
          <w:lang w:val="ru-RU"/>
        </w:rPr>
      </w:pPr>
    </w:p>
    <w:p w:rsidR="00D57911" w:rsidRPr="00E3048B" w:rsidRDefault="00D57911" w:rsidP="00D57911">
      <w:pPr>
        <w:pStyle w:val="a3"/>
        <w:ind w:left="709"/>
        <w:rPr>
          <w:sz w:val="24"/>
          <w:szCs w:val="24"/>
          <w:lang w:val="ru-RU"/>
        </w:rPr>
      </w:pPr>
    </w:p>
    <w:p w:rsidR="00D57911" w:rsidRPr="00E3048B" w:rsidRDefault="00D57911" w:rsidP="00D57911">
      <w:pPr>
        <w:pStyle w:val="a3"/>
        <w:ind w:left="709"/>
        <w:rPr>
          <w:sz w:val="24"/>
          <w:szCs w:val="24"/>
          <w:lang w:val="ru-RU"/>
        </w:rPr>
      </w:pPr>
    </w:p>
    <w:p w:rsidR="00D57911" w:rsidRPr="00364CC2" w:rsidRDefault="00D57911" w:rsidP="00D57911">
      <w:pPr>
        <w:suppressAutoHyphens/>
        <w:jc w:val="both"/>
        <w:rPr>
          <w:sz w:val="20"/>
        </w:rPr>
      </w:pPr>
      <w:r w:rsidRPr="00E3048B">
        <w:rPr>
          <w:sz w:val="24"/>
          <w:szCs w:val="24"/>
        </w:rPr>
        <w:t>Руководитель службы</w:t>
      </w:r>
      <w:r w:rsidR="00107CA0" w:rsidRPr="00107CA0">
        <w:rPr>
          <w:sz w:val="24"/>
          <w:szCs w:val="24"/>
        </w:rPr>
        <w:t xml:space="preserve"> </w:t>
      </w:r>
      <w:r w:rsidR="00107CA0" w:rsidRPr="00E3048B">
        <w:rPr>
          <w:sz w:val="24"/>
          <w:szCs w:val="24"/>
        </w:rPr>
        <w:t xml:space="preserve"> </w:t>
      </w:r>
      <w:r w:rsidR="00107CA0">
        <w:rPr>
          <w:sz w:val="24"/>
          <w:szCs w:val="24"/>
        </w:rPr>
        <w:t xml:space="preserve">А.А. </w:t>
      </w:r>
      <w:r w:rsidR="00107CA0" w:rsidRPr="00E3048B">
        <w:rPr>
          <w:sz w:val="24"/>
          <w:szCs w:val="24"/>
        </w:rPr>
        <w:t>Березовский</w:t>
      </w:r>
      <w:r w:rsidRPr="00E3048B">
        <w:rPr>
          <w:sz w:val="24"/>
          <w:szCs w:val="24"/>
        </w:rPr>
        <w:tab/>
        <w:t xml:space="preserve">                                                          </w:t>
      </w:r>
    </w:p>
    <w:p w:rsidR="00D57911" w:rsidRDefault="00050585" w:rsidP="0005058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57911" w:rsidRDefault="00D57911" w:rsidP="00D57911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57911" w:rsidRDefault="00D57911" w:rsidP="00D57911"/>
    <w:p w:rsidR="007B0DF7" w:rsidRDefault="007B0DF7"/>
    <w:p w:rsidR="00545D95" w:rsidRDefault="00545D95"/>
    <w:p w:rsidR="00545D95" w:rsidRDefault="00545D95"/>
    <w:p w:rsidR="00545D95" w:rsidRDefault="00545D95"/>
    <w:p w:rsidR="00545D95" w:rsidRDefault="00545D95"/>
    <w:p w:rsidR="00545D95" w:rsidRDefault="00545D95"/>
    <w:p w:rsidR="00545D95" w:rsidRDefault="00545D95"/>
    <w:p w:rsidR="00545D95" w:rsidRDefault="00545D95"/>
    <w:p w:rsidR="00545D95" w:rsidRDefault="00545D95"/>
    <w:p w:rsidR="00545D95" w:rsidRDefault="00545D95"/>
    <w:p w:rsidR="00545D95" w:rsidRDefault="00545D95"/>
    <w:p w:rsidR="00545D95" w:rsidRDefault="00545D95"/>
    <w:p w:rsidR="00545D95" w:rsidRDefault="00545D95"/>
    <w:p w:rsidR="00545D95" w:rsidRPr="00545D95" w:rsidRDefault="00545D95" w:rsidP="00545D95">
      <w:pPr>
        <w:pStyle w:val="a9"/>
        <w:spacing w:before="0" w:beforeAutospacing="0" w:after="150" w:afterAutospacing="0" w:line="300" w:lineRule="atLeast"/>
        <w:jc w:val="right"/>
        <w:rPr>
          <w:color w:val="000000"/>
        </w:rPr>
      </w:pPr>
      <w:r w:rsidRPr="00545D95">
        <w:rPr>
          <w:color w:val="000000"/>
        </w:rPr>
        <w:lastRenderedPageBreak/>
        <w:t>Приложение</w:t>
      </w:r>
    </w:p>
    <w:p w:rsidR="00545D95" w:rsidRPr="00545D95" w:rsidRDefault="00545D95" w:rsidP="00545D95">
      <w:pPr>
        <w:pStyle w:val="a9"/>
        <w:spacing w:before="0" w:beforeAutospacing="0" w:after="150" w:afterAutospacing="0" w:line="300" w:lineRule="atLeast"/>
        <w:jc w:val="right"/>
        <w:rPr>
          <w:color w:val="000000"/>
        </w:rPr>
      </w:pPr>
      <w:r w:rsidRPr="00545D95">
        <w:rPr>
          <w:color w:val="000000"/>
        </w:rPr>
        <w:t>к приказу Региональной службы</w:t>
      </w:r>
    </w:p>
    <w:p w:rsidR="00545D95" w:rsidRPr="00545D95" w:rsidRDefault="00545D95" w:rsidP="00545D95">
      <w:pPr>
        <w:pStyle w:val="a9"/>
        <w:spacing w:before="0" w:beforeAutospacing="0" w:after="150" w:afterAutospacing="0" w:line="300" w:lineRule="atLeast"/>
        <w:jc w:val="right"/>
        <w:rPr>
          <w:color w:val="000000"/>
        </w:rPr>
      </w:pPr>
      <w:r w:rsidRPr="00545D95">
        <w:rPr>
          <w:color w:val="000000"/>
        </w:rPr>
        <w:t>по тарифам Ханты-Мансийского</w:t>
      </w:r>
    </w:p>
    <w:p w:rsidR="00545D95" w:rsidRPr="00545D95" w:rsidRDefault="00545D95" w:rsidP="00545D95">
      <w:pPr>
        <w:pStyle w:val="a9"/>
        <w:spacing w:before="0" w:beforeAutospacing="0" w:after="150" w:afterAutospacing="0" w:line="300" w:lineRule="atLeast"/>
        <w:jc w:val="right"/>
        <w:rPr>
          <w:color w:val="000000"/>
        </w:rPr>
      </w:pPr>
      <w:r w:rsidRPr="00545D95">
        <w:rPr>
          <w:color w:val="000000"/>
        </w:rPr>
        <w:t>автономного округа – Югры</w:t>
      </w:r>
    </w:p>
    <w:p w:rsidR="00545D95" w:rsidRPr="00545D95" w:rsidRDefault="00545D95" w:rsidP="00545D95">
      <w:pPr>
        <w:pStyle w:val="a9"/>
        <w:spacing w:before="0" w:beforeAutospacing="0" w:after="150" w:afterAutospacing="0" w:line="300" w:lineRule="atLeast"/>
        <w:jc w:val="right"/>
        <w:rPr>
          <w:color w:val="000000"/>
        </w:rPr>
      </w:pPr>
      <w:r w:rsidRPr="00545D95">
        <w:rPr>
          <w:color w:val="000000"/>
        </w:rPr>
        <w:t>     от 11 декабря 2014 года № 171-нп</w:t>
      </w:r>
    </w:p>
    <w:p w:rsidR="00545D95" w:rsidRPr="00545D95" w:rsidRDefault="00545D95" w:rsidP="00545D95">
      <w:pPr>
        <w:pStyle w:val="a9"/>
        <w:spacing w:before="0" w:beforeAutospacing="0" w:after="150" w:afterAutospacing="0" w:line="300" w:lineRule="atLeast"/>
        <w:jc w:val="right"/>
        <w:rPr>
          <w:color w:val="000000"/>
        </w:rPr>
      </w:pPr>
      <w:r w:rsidRPr="00545D95">
        <w:rPr>
          <w:color w:val="000000"/>
        </w:rPr>
        <w:t> </w:t>
      </w:r>
    </w:p>
    <w:p w:rsidR="00545D95" w:rsidRPr="00545D95" w:rsidRDefault="00545D95" w:rsidP="00545D95">
      <w:pPr>
        <w:pStyle w:val="1"/>
        <w:spacing w:before="161" w:after="161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545D9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Тарифы на горячую воду в закрытой системе горячего водоснабжения для организаций,</w:t>
      </w:r>
    </w:p>
    <w:p w:rsidR="00545D95" w:rsidRDefault="00545D95" w:rsidP="00545D95">
      <w:pPr>
        <w:pStyle w:val="1"/>
        <w:spacing w:before="161" w:after="161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proofErr w:type="gramStart"/>
      <w:r w:rsidRPr="00545D9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осуществляющих</w:t>
      </w:r>
      <w:proofErr w:type="gramEnd"/>
      <w:r w:rsidRPr="00545D9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горячее водоснабжение</w:t>
      </w:r>
    </w:p>
    <w:p w:rsidR="00545D95" w:rsidRPr="00545D95" w:rsidRDefault="00545D95" w:rsidP="00545D95">
      <w:pPr>
        <w:pStyle w:val="1"/>
        <w:spacing w:before="161" w:after="161"/>
        <w:jc w:val="center"/>
      </w:pPr>
    </w:p>
    <w:tbl>
      <w:tblPr>
        <w:tblW w:w="1052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4004"/>
        <w:gridCol w:w="1494"/>
        <w:gridCol w:w="1179"/>
        <w:gridCol w:w="1494"/>
        <w:gridCol w:w="1221"/>
      </w:tblGrid>
      <w:tr w:rsidR="00545D95" w:rsidRPr="00545D95" w:rsidTr="00545D95">
        <w:trPr>
          <w:jc w:val="right"/>
        </w:trPr>
        <w:tc>
          <w:tcPr>
            <w:tcW w:w="10524" w:type="dxa"/>
            <w:gridSpan w:val="6"/>
            <w:shd w:val="clear" w:color="auto" w:fill="auto"/>
            <w:vAlign w:val="center"/>
            <w:hideMark/>
          </w:tcPr>
          <w:p w:rsidR="00545D95" w:rsidRDefault="00545D95" w:rsidP="00545D95">
            <w:pPr>
              <w:pStyle w:val="a9"/>
              <w:spacing w:before="0" w:beforeAutospacing="0" w:after="150" w:afterAutospacing="0"/>
              <w:jc w:val="center"/>
            </w:pPr>
          </w:p>
          <w:p w:rsidR="00545D95" w:rsidRPr="00545D95" w:rsidRDefault="00545D95" w:rsidP="00545D95">
            <w:pPr>
              <w:pStyle w:val="a9"/>
              <w:spacing w:before="0" w:beforeAutospacing="0" w:after="150" w:afterAutospacing="0"/>
              <w:jc w:val="center"/>
              <w:rPr>
                <w:b/>
              </w:rPr>
            </w:pPr>
            <w:r w:rsidRPr="00545D95">
              <w:rPr>
                <w:b/>
              </w:rPr>
              <w:t>На период с 1 января 2015 года по 31 декабря 2015 года</w:t>
            </w:r>
          </w:p>
          <w:p w:rsidR="00545D95" w:rsidRPr="00545D95" w:rsidRDefault="00545D95" w:rsidP="00545D95">
            <w:pPr>
              <w:pStyle w:val="a9"/>
              <w:spacing w:before="0" w:beforeAutospacing="0" w:after="150" w:afterAutospacing="0"/>
              <w:jc w:val="center"/>
            </w:pPr>
          </w:p>
        </w:tc>
      </w:tr>
      <w:tr w:rsidR="00545D95" w:rsidRPr="00545D95" w:rsidTr="00545D95">
        <w:trPr>
          <w:jc w:val="right"/>
        </w:trPr>
        <w:tc>
          <w:tcPr>
            <w:tcW w:w="1158" w:type="dxa"/>
            <w:vMerge w:val="restart"/>
            <w:shd w:val="clear" w:color="auto" w:fill="auto"/>
            <w:vAlign w:val="center"/>
            <w:hideMark/>
          </w:tcPr>
          <w:p w:rsidR="00545D95" w:rsidRPr="00545D95" w:rsidRDefault="00545D95" w:rsidP="00545D95">
            <w:pPr>
              <w:pStyle w:val="a9"/>
              <w:spacing w:before="0" w:beforeAutospacing="0" w:after="150" w:afterAutospacing="0"/>
              <w:jc w:val="center"/>
              <w:rPr>
                <w:b/>
              </w:rPr>
            </w:pPr>
            <w:r w:rsidRPr="00545D95">
              <w:rPr>
                <w:b/>
              </w:rPr>
              <w:t xml:space="preserve">№ </w:t>
            </w:r>
            <w:proofErr w:type="gramStart"/>
            <w:r w:rsidRPr="00545D95">
              <w:rPr>
                <w:b/>
              </w:rPr>
              <w:t>п</w:t>
            </w:r>
            <w:proofErr w:type="gramEnd"/>
            <w:r w:rsidRPr="00545D95">
              <w:rPr>
                <w:b/>
              </w:rPr>
              <w:t>/п</w:t>
            </w:r>
          </w:p>
        </w:tc>
        <w:tc>
          <w:tcPr>
            <w:tcW w:w="4121" w:type="dxa"/>
            <w:vMerge w:val="restart"/>
            <w:shd w:val="clear" w:color="auto" w:fill="auto"/>
            <w:vAlign w:val="center"/>
            <w:hideMark/>
          </w:tcPr>
          <w:p w:rsidR="00545D95" w:rsidRPr="00545D95" w:rsidRDefault="00545D95" w:rsidP="00545D95">
            <w:pPr>
              <w:pStyle w:val="a9"/>
              <w:spacing w:before="0" w:beforeAutospacing="0" w:after="150" w:afterAutospacing="0"/>
              <w:jc w:val="center"/>
              <w:rPr>
                <w:b/>
              </w:rPr>
            </w:pPr>
            <w:r w:rsidRPr="00545D95">
              <w:rPr>
                <w:b/>
              </w:rPr>
              <w:t>Наименование организаций, осуществляющих горячее водоснабжение, муниципальных образований</w:t>
            </w:r>
          </w:p>
        </w:tc>
        <w:tc>
          <w:tcPr>
            <w:tcW w:w="2607" w:type="dxa"/>
            <w:gridSpan w:val="2"/>
            <w:shd w:val="clear" w:color="auto" w:fill="auto"/>
            <w:vAlign w:val="center"/>
            <w:hideMark/>
          </w:tcPr>
          <w:p w:rsidR="00545D95" w:rsidRPr="00545D95" w:rsidRDefault="00545D95" w:rsidP="00545D95">
            <w:pPr>
              <w:pStyle w:val="a9"/>
              <w:spacing w:before="0" w:beforeAutospacing="0" w:after="150" w:afterAutospacing="0"/>
              <w:jc w:val="center"/>
              <w:rPr>
                <w:b/>
              </w:rPr>
            </w:pPr>
            <w:r w:rsidRPr="00545D95">
              <w:rPr>
                <w:b/>
              </w:rPr>
              <w:t xml:space="preserve">с 1 января </w:t>
            </w:r>
            <w:r w:rsidRPr="00545D95">
              <w:rPr>
                <w:b/>
              </w:rPr>
              <w:t xml:space="preserve"> </w:t>
            </w:r>
            <w:r w:rsidRPr="00545D95">
              <w:rPr>
                <w:b/>
              </w:rPr>
              <w:t>2015 года</w:t>
            </w:r>
          </w:p>
          <w:p w:rsidR="00545D95" w:rsidRPr="00545D95" w:rsidRDefault="00545D95" w:rsidP="00545D95">
            <w:pPr>
              <w:pStyle w:val="a9"/>
              <w:spacing w:before="0" w:beforeAutospacing="0" w:after="150" w:afterAutospacing="0"/>
              <w:jc w:val="center"/>
              <w:rPr>
                <w:b/>
              </w:rPr>
            </w:pPr>
            <w:r w:rsidRPr="00545D95">
              <w:rPr>
                <w:b/>
              </w:rPr>
              <w:t xml:space="preserve">по 30 июня </w:t>
            </w:r>
            <w:r w:rsidRPr="00545D95">
              <w:rPr>
                <w:b/>
              </w:rPr>
              <w:t xml:space="preserve"> </w:t>
            </w:r>
            <w:r w:rsidRPr="00545D95">
              <w:rPr>
                <w:b/>
              </w:rPr>
              <w:t>2015 года</w:t>
            </w:r>
          </w:p>
        </w:tc>
        <w:tc>
          <w:tcPr>
            <w:tcW w:w="2638" w:type="dxa"/>
            <w:gridSpan w:val="2"/>
            <w:shd w:val="clear" w:color="auto" w:fill="auto"/>
            <w:vAlign w:val="center"/>
            <w:hideMark/>
          </w:tcPr>
          <w:p w:rsidR="00545D95" w:rsidRPr="00545D95" w:rsidRDefault="00545D95" w:rsidP="00545D95">
            <w:pPr>
              <w:pStyle w:val="a9"/>
              <w:spacing w:before="0" w:beforeAutospacing="0" w:after="150" w:afterAutospacing="0"/>
              <w:jc w:val="center"/>
              <w:rPr>
                <w:b/>
              </w:rPr>
            </w:pPr>
            <w:r w:rsidRPr="00545D95">
              <w:rPr>
                <w:b/>
              </w:rPr>
              <w:t>с 1 июля 2015 года</w:t>
            </w:r>
          </w:p>
          <w:p w:rsidR="00545D95" w:rsidRPr="00545D95" w:rsidRDefault="00545D95" w:rsidP="00545D95">
            <w:pPr>
              <w:pStyle w:val="a9"/>
              <w:spacing w:before="0" w:beforeAutospacing="0" w:after="150" w:afterAutospacing="0"/>
              <w:jc w:val="center"/>
              <w:rPr>
                <w:b/>
              </w:rPr>
            </w:pPr>
            <w:r w:rsidRPr="00545D95">
              <w:rPr>
                <w:b/>
              </w:rPr>
              <w:t>по 31 декабря 2015 года</w:t>
            </w:r>
          </w:p>
        </w:tc>
      </w:tr>
      <w:tr w:rsidR="00545D95" w:rsidRPr="00545D95" w:rsidTr="00545D95">
        <w:trPr>
          <w:trHeight w:val="1110"/>
          <w:jc w:val="right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45D95" w:rsidRPr="00545D95" w:rsidRDefault="00545D95" w:rsidP="00545D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1" w:type="dxa"/>
            <w:vMerge/>
            <w:shd w:val="clear" w:color="auto" w:fill="auto"/>
            <w:vAlign w:val="center"/>
            <w:hideMark/>
          </w:tcPr>
          <w:p w:rsidR="00545D95" w:rsidRPr="00545D95" w:rsidRDefault="00545D95" w:rsidP="00545D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545D95" w:rsidRPr="00545D95" w:rsidRDefault="00545D95" w:rsidP="00545D95">
            <w:pPr>
              <w:pStyle w:val="a9"/>
              <w:spacing w:before="0" w:beforeAutospacing="0" w:after="150" w:afterAutospacing="0"/>
              <w:jc w:val="center"/>
              <w:rPr>
                <w:b/>
              </w:rPr>
            </w:pPr>
            <w:r w:rsidRPr="00545D95">
              <w:rPr>
                <w:b/>
              </w:rPr>
              <w:t>для прочих потребителей (без учета НДС)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45D95" w:rsidRPr="00545D95" w:rsidRDefault="00545D95" w:rsidP="00545D95">
            <w:pPr>
              <w:pStyle w:val="a9"/>
              <w:spacing w:before="0" w:beforeAutospacing="0" w:after="150" w:afterAutospacing="0"/>
              <w:jc w:val="center"/>
              <w:rPr>
                <w:b/>
              </w:rPr>
            </w:pPr>
            <w:r w:rsidRPr="00545D95">
              <w:rPr>
                <w:b/>
              </w:rPr>
              <w:t>для населения (с учетом НДС*)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545D95" w:rsidRPr="00545D95" w:rsidRDefault="00545D95" w:rsidP="00545D95">
            <w:pPr>
              <w:pStyle w:val="a9"/>
              <w:spacing w:before="0" w:beforeAutospacing="0" w:after="150" w:afterAutospacing="0"/>
              <w:jc w:val="center"/>
              <w:rPr>
                <w:b/>
              </w:rPr>
            </w:pPr>
            <w:r w:rsidRPr="00545D95">
              <w:rPr>
                <w:b/>
              </w:rPr>
              <w:t>для прочих потребителей (без учета НДС)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545D95" w:rsidRPr="00545D95" w:rsidRDefault="00545D95" w:rsidP="00545D95">
            <w:pPr>
              <w:pStyle w:val="a9"/>
              <w:spacing w:before="0" w:beforeAutospacing="0" w:after="150" w:afterAutospacing="0"/>
              <w:jc w:val="center"/>
              <w:rPr>
                <w:b/>
              </w:rPr>
            </w:pPr>
            <w:r w:rsidRPr="00545D95">
              <w:rPr>
                <w:b/>
              </w:rPr>
              <w:t>для населения (с учетом НДС*)</w:t>
            </w:r>
          </w:p>
        </w:tc>
      </w:tr>
      <w:tr w:rsidR="00545D95" w:rsidRPr="00545D95" w:rsidTr="00B259DC">
        <w:trPr>
          <w:jc w:val="right"/>
        </w:trPr>
        <w:tc>
          <w:tcPr>
            <w:tcW w:w="1158" w:type="dxa"/>
            <w:shd w:val="clear" w:color="auto" w:fill="auto"/>
            <w:vAlign w:val="center"/>
            <w:hideMark/>
          </w:tcPr>
          <w:p w:rsidR="00545D95" w:rsidRPr="00545D95" w:rsidRDefault="00545D95" w:rsidP="00545D95">
            <w:pPr>
              <w:pStyle w:val="a9"/>
              <w:spacing w:before="0" w:beforeAutospacing="0" w:after="150" w:afterAutospacing="0"/>
              <w:jc w:val="center"/>
            </w:pPr>
            <w:r w:rsidRPr="00545D95">
              <w:t>2</w:t>
            </w:r>
          </w:p>
        </w:tc>
        <w:tc>
          <w:tcPr>
            <w:tcW w:w="9366" w:type="dxa"/>
            <w:gridSpan w:val="5"/>
            <w:shd w:val="clear" w:color="auto" w:fill="auto"/>
            <w:vAlign w:val="center"/>
            <w:hideMark/>
          </w:tcPr>
          <w:p w:rsidR="00545D95" w:rsidRPr="00545D95" w:rsidRDefault="00545D95" w:rsidP="00545D95">
            <w:pPr>
              <w:pStyle w:val="a9"/>
              <w:spacing w:before="0" w:beforeAutospacing="0" w:after="150" w:afterAutospacing="0"/>
              <w:jc w:val="center"/>
            </w:pPr>
            <w:r w:rsidRPr="00545D95">
              <w:t xml:space="preserve">Муниципальное унитарное предприятие «Тепловодоканал» на территории муниципального образования городской округ город </w:t>
            </w:r>
            <w:proofErr w:type="spellStart"/>
            <w:r w:rsidRPr="00545D95">
              <w:t>Мегион</w:t>
            </w:r>
            <w:proofErr w:type="spellEnd"/>
          </w:p>
        </w:tc>
      </w:tr>
      <w:tr w:rsidR="00545D95" w:rsidRPr="00545D95" w:rsidTr="00545D95">
        <w:trPr>
          <w:jc w:val="right"/>
        </w:trPr>
        <w:tc>
          <w:tcPr>
            <w:tcW w:w="1158" w:type="dxa"/>
            <w:shd w:val="clear" w:color="auto" w:fill="auto"/>
            <w:vAlign w:val="center"/>
            <w:hideMark/>
          </w:tcPr>
          <w:p w:rsidR="00545D95" w:rsidRPr="00545D95" w:rsidRDefault="00545D95" w:rsidP="00545D95">
            <w:pPr>
              <w:pStyle w:val="a9"/>
              <w:spacing w:before="0" w:beforeAutospacing="0" w:after="150" w:afterAutospacing="0"/>
              <w:jc w:val="center"/>
            </w:pPr>
            <w:r w:rsidRPr="00545D95">
              <w:t>2.1</w:t>
            </w:r>
          </w:p>
        </w:tc>
        <w:tc>
          <w:tcPr>
            <w:tcW w:w="4121" w:type="dxa"/>
            <w:shd w:val="clear" w:color="auto" w:fill="auto"/>
            <w:vAlign w:val="center"/>
            <w:hideMark/>
          </w:tcPr>
          <w:p w:rsidR="00545D95" w:rsidRPr="00545D95" w:rsidRDefault="00545D95" w:rsidP="00545D95">
            <w:pPr>
              <w:pStyle w:val="a9"/>
              <w:spacing w:before="0" w:beforeAutospacing="0" w:after="150" w:afterAutospacing="0"/>
              <w:jc w:val="center"/>
            </w:pPr>
            <w:r w:rsidRPr="00545D95">
              <w:t>Тарифы на горячую воду, руб./куб. м., в том числе: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545D95" w:rsidRPr="00545D95" w:rsidRDefault="00545D95" w:rsidP="00545D95">
            <w:pPr>
              <w:pStyle w:val="a9"/>
              <w:spacing w:before="0" w:beforeAutospacing="0" w:after="150" w:afterAutospacing="0"/>
              <w:jc w:val="center"/>
            </w:pPr>
            <w:r w:rsidRPr="00545D95">
              <w:t>103,89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45D95" w:rsidRPr="00545D95" w:rsidRDefault="00545D95" w:rsidP="00545D95">
            <w:pPr>
              <w:pStyle w:val="a9"/>
              <w:spacing w:before="0" w:beforeAutospacing="0" w:after="150" w:afterAutospacing="0"/>
              <w:jc w:val="center"/>
            </w:pPr>
            <w:r w:rsidRPr="00545D95">
              <w:t>122,59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545D95" w:rsidRPr="00545D95" w:rsidRDefault="00545D95" w:rsidP="00545D95">
            <w:pPr>
              <w:pStyle w:val="a9"/>
              <w:spacing w:before="0" w:beforeAutospacing="0" w:after="150" w:afterAutospacing="0"/>
              <w:jc w:val="center"/>
            </w:pPr>
            <w:r w:rsidRPr="00545D95">
              <w:t>113,52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545D95" w:rsidRPr="00545D95" w:rsidRDefault="00545D95" w:rsidP="00545D95">
            <w:pPr>
              <w:pStyle w:val="a9"/>
              <w:spacing w:before="0" w:beforeAutospacing="0" w:after="150" w:afterAutospacing="0"/>
              <w:jc w:val="center"/>
            </w:pPr>
            <w:r w:rsidRPr="00545D95">
              <w:t>133,95</w:t>
            </w:r>
          </w:p>
        </w:tc>
      </w:tr>
      <w:tr w:rsidR="00545D95" w:rsidRPr="00545D95" w:rsidTr="00545D95">
        <w:trPr>
          <w:jc w:val="right"/>
        </w:trPr>
        <w:tc>
          <w:tcPr>
            <w:tcW w:w="1158" w:type="dxa"/>
            <w:shd w:val="clear" w:color="auto" w:fill="auto"/>
            <w:vAlign w:val="center"/>
            <w:hideMark/>
          </w:tcPr>
          <w:p w:rsidR="00545D95" w:rsidRPr="00545D95" w:rsidRDefault="00545D95" w:rsidP="00545D95">
            <w:pPr>
              <w:pStyle w:val="a9"/>
              <w:spacing w:before="0" w:beforeAutospacing="0" w:after="150" w:afterAutospacing="0"/>
              <w:jc w:val="center"/>
            </w:pPr>
            <w:r w:rsidRPr="00545D95">
              <w:t>2.1.1</w:t>
            </w:r>
          </w:p>
        </w:tc>
        <w:tc>
          <w:tcPr>
            <w:tcW w:w="4121" w:type="dxa"/>
            <w:shd w:val="clear" w:color="auto" w:fill="auto"/>
            <w:vAlign w:val="center"/>
            <w:hideMark/>
          </w:tcPr>
          <w:p w:rsidR="00545D95" w:rsidRPr="00545D95" w:rsidRDefault="00545D95" w:rsidP="00545D95">
            <w:pPr>
              <w:pStyle w:val="a9"/>
              <w:spacing w:before="0" w:beforeAutospacing="0" w:after="150" w:afterAutospacing="0"/>
              <w:jc w:val="center"/>
            </w:pPr>
            <w:r w:rsidRPr="00545D95">
              <w:t>компонент на холодную воду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545D95" w:rsidRPr="00545D95" w:rsidRDefault="00545D95" w:rsidP="00545D95">
            <w:pPr>
              <w:pStyle w:val="a9"/>
              <w:spacing w:before="0" w:beforeAutospacing="0" w:after="150" w:afterAutospacing="0"/>
              <w:jc w:val="center"/>
            </w:pP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45D95" w:rsidRPr="00545D95" w:rsidRDefault="00545D95" w:rsidP="00545D95">
            <w:pPr>
              <w:pStyle w:val="a9"/>
              <w:spacing w:before="0" w:beforeAutospacing="0" w:after="150" w:afterAutospacing="0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545D95" w:rsidRPr="00545D95" w:rsidRDefault="00545D95" w:rsidP="00545D95">
            <w:pPr>
              <w:pStyle w:val="a9"/>
              <w:spacing w:before="0" w:beforeAutospacing="0" w:after="150" w:afterAutospacing="0"/>
              <w:jc w:val="center"/>
            </w:pP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545D95" w:rsidRPr="00545D95" w:rsidRDefault="00545D95" w:rsidP="00545D95">
            <w:pPr>
              <w:pStyle w:val="a9"/>
              <w:spacing w:before="0" w:beforeAutospacing="0" w:after="150" w:afterAutospacing="0"/>
              <w:jc w:val="center"/>
            </w:pPr>
          </w:p>
        </w:tc>
      </w:tr>
      <w:tr w:rsidR="00545D95" w:rsidRPr="00545D95" w:rsidTr="00545D95">
        <w:trPr>
          <w:jc w:val="right"/>
        </w:trPr>
        <w:tc>
          <w:tcPr>
            <w:tcW w:w="1158" w:type="dxa"/>
            <w:shd w:val="clear" w:color="auto" w:fill="auto"/>
            <w:vAlign w:val="center"/>
            <w:hideMark/>
          </w:tcPr>
          <w:p w:rsidR="00545D95" w:rsidRPr="00545D95" w:rsidRDefault="00545D95" w:rsidP="00545D95">
            <w:pPr>
              <w:pStyle w:val="a9"/>
              <w:spacing w:before="0" w:beforeAutospacing="0" w:after="150" w:afterAutospacing="0"/>
              <w:jc w:val="center"/>
            </w:pPr>
            <w:r w:rsidRPr="00545D95">
              <w:t>2.1.1.1</w:t>
            </w:r>
          </w:p>
        </w:tc>
        <w:tc>
          <w:tcPr>
            <w:tcW w:w="4121" w:type="dxa"/>
            <w:shd w:val="clear" w:color="auto" w:fill="auto"/>
            <w:vAlign w:val="center"/>
            <w:hideMark/>
          </w:tcPr>
          <w:p w:rsidR="00545D95" w:rsidRPr="00545D95" w:rsidRDefault="00545D95" w:rsidP="00545D95">
            <w:pPr>
              <w:pStyle w:val="a9"/>
              <w:spacing w:before="0" w:beforeAutospacing="0" w:after="150" w:afterAutospacing="0"/>
              <w:jc w:val="center"/>
            </w:pPr>
            <w:proofErr w:type="spellStart"/>
            <w:r w:rsidRPr="00545D95">
              <w:t>одноставочный</w:t>
            </w:r>
            <w:proofErr w:type="spellEnd"/>
            <w:r w:rsidRPr="00545D95">
              <w:t>, руб./куб. м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545D95" w:rsidRPr="00545D95" w:rsidRDefault="00545D95" w:rsidP="00545D95">
            <w:pPr>
              <w:pStyle w:val="a9"/>
              <w:spacing w:before="0" w:beforeAutospacing="0" w:after="150" w:afterAutospacing="0"/>
              <w:jc w:val="center"/>
            </w:pPr>
            <w:r w:rsidRPr="00545D95">
              <w:t>28,30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45D95" w:rsidRPr="00545D95" w:rsidRDefault="00545D95" w:rsidP="00545D95">
            <w:pPr>
              <w:pStyle w:val="a9"/>
              <w:spacing w:before="0" w:beforeAutospacing="0" w:after="150" w:afterAutospacing="0"/>
              <w:jc w:val="center"/>
            </w:pPr>
            <w:r w:rsidRPr="00545D95">
              <w:t>33,39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545D95" w:rsidRPr="00545D95" w:rsidRDefault="00545D95" w:rsidP="00545D95">
            <w:pPr>
              <w:pStyle w:val="a9"/>
              <w:spacing w:before="0" w:beforeAutospacing="0" w:after="150" w:afterAutospacing="0"/>
              <w:jc w:val="center"/>
            </w:pPr>
            <w:r w:rsidRPr="00545D95">
              <w:t>31,66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545D95" w:rsidRPr="00545D95" w:rsidRDefault="00545D95" w:rsidP="00545D95">
            <w:pPr>
              <w:pStyle w:val="a9"/>
              <w:spacing w:before="0" w:beforeAutospacing="0" w:after="150" w:afterAutospacing="0"/>
              <w:jc w:val="center"/>
            </w:pPr>
            <w:r w:rsidRPr="00545D95">
              <w:t>37,36</w:t>
            </w:r>
          </w:p>
        </w:tc>
      </w:tr>
      <w:tr w:rsidR="00545D95" w:rsidRPr="00545D95" w:rsidTr="00545D95">
        <w:trPr>
          <w:jc w:val="right"/>
        </w:trPr>
        <w:tc>
          <w:tcPr>
            <w:tcW w:w="1158" w:type="dxa"/>
            <w:shd w:val="clear" w:color="auto" w:fill="auto"/>
            <w:vAlign w:val="center"/>
            <w:hideMark/>
          </w:tcPr>
          <w:p w:rsidR="00545D95" w:rsidRPr="00545D95" w:rsidRDefault="00545D95" w:rsidP="00545D95">
            <w:pPr>
              <w:pStyle w:val="a9"/>
              <w:spacing w:before="0" w:beforeAutospacing="0" w:after="150" w:afterAutospacing="0"/>
              <w:jc w:val="center"/>
            </w:pPr>
            <w:r w:rsidRPr="00545D95">
              <w:t>2.1.2</w:t>
            </w:r>
          </w:p>
        </w:tc>
        <w:tc>
          <w:tcPr>
            <w:tcW w:w="4121" w:type="dxa"/>
            <w:shd w:val="clear" w:color="auto" w:fill="auto"/>
            <w:vAlign w:val="center"/>
            <w:hideMark/>
          </w:tcPr>
          <w:p w:rsidR="00545D95" w:rsidRPr="00545D95" w:rsidRDefault="00545D95" w:rsidP="00545D95">
            <w:pPr>
              <w:pStyle w:val="a9"/>
              <w:spacing w:before="0" w:beforeAutospacing="0" w:after="150" w:afterAutospacing="0"/>
              <w:jc w:val="center"/>
            </w:pPr>
            <w:r w:rsidRPr="00545D95">
              <w:t>компонент на тепловую энергию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545D95" w:rsidRPr="00545D95" w:rsidRDefault="00545D95" w:rsidP="00545D95">
            <w:pPr>
              <w:pStyle w:val="a9"/>
              <w:spacing w:before="0" w:beforeAutospacing="0" w:after="150" w:afterAutospacing="0"/>
              <w:jc w:val="center"/>
            </w:pP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45D95" w:rsidRPr="00545D95" w:rsidRDefault="00545D95" w:rsidP="00545D95">
            <w:pPr>
              <w:pStyle w:val="a9"/>
              <w:spacing w:before="0" w:beforeAutospacing="0" w:after="150" w:afterAutospacing="0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545D95" w:rsidRPr="00545D95" w:rsidRDefault="00545D95" w:rsidP="00545D95">
            <w:pPr>
              <w:pStyle w:val="a9"/>
              <w:spacing w:before="0" w:beforeAutospacing="0" w:after="150" w:afterAutospacing="0"/>
              <w:jc w:val="center"/>
            </w:pP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545D95" w:rsidRPr="00545D95" w:rsidRDefault="00545D95" w:rsidP="00545D95">
            <w:pPr>
              <w:pStyle w:val="a9"/>
              <w:spacing w:before="0" w:beforeAutospacing="0" w:after="150" w:afterAutospacing="0"/>
              <w:jc w:val="center"/>
            </w:pPr>
          </w:p>
        </w:tc>
      </w:tr>
      <w:tr w:rsidR="00545D95" w:rsidRPr="00545D95" w:rsidTr="00545D95">
        <w:trPr>
          <w:jc w:val="right"/>
        </w:trPr>
        <w:tc>
          <w:tcPr>
            <w:tcW w:w="1158" w:type="dxa"/>
            <w:shd w:val="clear" w:color="auto" w:fill="auto"/>
            <w:vAlign w:val="center"/>
            <w:hideMark/>
          </w:tcPr>
          <w:p w:rsidR="00545D95" w:rsidRPr="00545D95" w:rsidRDefault="00545D95" w:rsidP="00545D95">
            <w:pPr>
              <w:pStyle w:val="a9"/>
              <w:spacing w:before="0" w:beforeAutospacing="0" w:after="150" w:afterAutospacing="0"/>
              <w:jc w:val="center"/>
            </w:pPr>
            <w:r w:rsidRPr="00545D95">
              <w:t>2.1.2.1</w:t>
            </w:r>
          </w:p>
        </w:tc>
        <w:tc>
          <w:tcPr>
            <w:tcW w:w="4121" w:type="dxa"/>
            <w:shd w:val="clear" w:color="auto" w:fill="auto"/>
            <w:vAlign w:val="center"/>
            <w:hideMark/>
          </w:tcPr>
          <w:p w:rsidR="00545D95" w:rsidRPr="00545D95" w:rsidRDefault="00545D95" w:rsidP="00545D95">
            <w:pPr>
              <w:pStyle w:val="a9"/>
              <w:spacing w:before="0" w:beforeAutospacing="0" w:after="150" w:afterAutospacing="0"/>
              <w:jc w:val="center"/>
            </w:pPr>
            <w:proofErr w:type="spellStart"/>
            <w:r w:rsidRPr="00545D95">
              <w:t>одноставочный</w:t>
            </w:r>
            <w:proofErr w:type="spellEnd"/>
            <w:r w:rsidRPr="00545D95">
              <w:t>, руб./ Гкал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545D95" w:rsidRPr="00545D95" w:rsidRDefault="00545D95" w:rsidP="00545D95">
            <w:pPr>
              <w:pStyle w:val="a9"/>
              <w:spacing w:before="0" w:beforeAutospacing="0" w:after="150" w:afterAutospacing="0"/>
              <w:jc w:val="center"/>
            </w:pPr>
            <w:r w:rsidRPr="00545D95">
              <w:t>1080,92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545D95" w:rsidRPr="00545D95" w:rsidRDefault="00545D95" w:rsidP="00545D95">
            <w:pPr>
              <w:pStyle w:val="a9"/>
              <w:spacing w:before="0" w:beforeAutospacing="0" w:after="150" w:afterAutospacing="0"/>
              <w:jc w:val="center"/>
            </w:pPr>
            <w:r w:rsidRPr="00545D95">
              <w:t>1275,49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545D95" w:rsidRPr="00545D95" w:rsidRDefault="00545D95" w:rsidP="00545D95">
            <w:pPr>
              <w:pStyle w:val="a9"/>
              <w:spacing w:before="0" w:beforeAutospacing="0" w:after="150" w:afterAutospacing="0"/>
              <w:jc w:val="center"/>
            </w:pPr>
            <w:r w:rsidRPr="00545D95">
              <w:t>1170,63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545D95" w:rsidRPr="00545D95" w:rsidRDefault="00545D95" w:rsidP="00545D95">
            <w:pPr>
              <w:pStyle w:val="a9"/>
              <w:spacing w:before="0" w:beforeAutospacing="0" w:after="150" w:afterAutospacing="0"/>
              <w:jc w:val="center"/>
            </w:pPr>
            <w:r w:rsidRPr="00545D95">
              <w:t>1381,34</w:t>
            </w:r>
          </w:p>
        </w:tc>
      </w:tr>
    </w:tbl>
    <w:p w:rsidR="00545D95" w:rsidRPr="00545D95" w:rsidRDefault="00545D95" w:rsidP="00545D95">
      <w:pPr>
        <w:rPr>
          <w:sz w:val="24"/>
          <w:szCs w:val="24"/>
        </w:rPr>
      </w:pPr>
    </w:p>
    <w:sectPr w:rsidR="00545D95" w:rsidRPr="00545D95" w:rsidSect="00FC31A8">
      <w:pgSz w:w="11906" w:h="16838"/>
      <w:pgMar w:top="539" w:right="746" w:bottom="719" w:left="1080" w:header="414" w:footer="35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BEE" w:rsidRDefault="00160BEE" w:rsidP="000F25D3">
      <w:r>
        <w:separator/>
      </w:r>
    </w:p>
  </w:endnote>
  <w:endnote w:type="continuationSeparator" w:id="0">
    <w:p w:rsidR="00160BEE" w:rsidRDefault="00160BEE" w:rsidP="000F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BEE" w:rsidRDefault="00160BEE" w:rsidP="000F25D3">
      <w:r>
        <w:separator/>
      </w:r>
    </w:p>
  </w:footnote>
  <w:footnote w:type="continuationSeparator" w:id="0">
    <w:p w:rsidR="00160BEE" w:rsidRDefault="00160BEE" w:rsidP="000F2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D3707"/>
    <w:multiLevelType w:val="hybridMultilevel"/>
    <w:tmpl w:val="D99E186C"/>
    <w:lvl w:ilvl="0" w:tplc="32F2E4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11"/>
    <w:rsid w:val="00050585"/>
    <w:rsid w:val="000F25D3"/>
    <w:rsid w:val="00107CA0"/>
    <w:rsid w:val="00160BEE"/>
    <w:rsid w:val="001B6119"/>
    <w:rsid w:val="002629AA"/>
    <w:rsid w:val="002E0F9F"/>
    <w:rsid w:val="003221CA"/>
    <w:rsid w:val="003540D6"/>
    <w:rsid w:val="00371F4F"/>
    <w:rsid w:val="003E1AE0"/>
    <w:rsid w:val="0048518D"/>
    <w:rsid w:val="004B19F8"/>
    <w:rsid w:val="004F2CFF"/>
    <w:rsid w:val="00545D95"/>
    <w:rsid w:val="005B229D"/>
    <w:rsid w:val="0061695A"/>
    <w:rsid w:val="00774F74"/>
    <w:rsid w:val="007B0DF7"/>
    <w:rsid w:val="00804726"/>
    <w:rsid w:val="00823C1D"/>
    <w:rsid w:val="00842260"/>
    <w:rsid w:val="00843A9B"/>
    <w:rsid w:val="00866381"/>
    <w:rsid w:val="008F099D"/>
    <w:rsid w:val="009D5EB3"/>
    <w:rsid w:val="009E5C7C"/>
    <w:rsid w:val="00B100FD"/>
    <w:rsid w:val="00C470AD"/>
    <w:rsid w:val="00D57911"/>
    <w:rsid w:val="00D6160D"/>
    <w:rsid w:val="00D754F7"/>
    <w:rsid w:val="00D75BB8"/>
    <w:rsid w:val="00EA52DF"/>
    <w:rsid w:val="00EE2C67"/>
    <w:rsid w:val="00F02AB2"/>
    <w:rsid w:val="00F5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5D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D57911"/>
    <w:pPr>
      <w:keepNext/>
      <w:jc w:val="center"/>
      <w:outlineLvl w:val="1"/>
    </w:pPr>
    <w:rPr>
      <w:b/>
      <w:snapToGrid w:val="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7911"/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D57911"/>
    <w:pPr>
      <w:jc w:val="both"/>
    </w:pPr>
    <w:rPr>
      <w:snapToGrid w:val="0"/>
      <w:lang w:val="en-US"/>
    </w:rPr>
  </w:style>
  <w:style w:type="character" w:customStyle="1" w:styleId="a4">
    <w:name w:val="Основной текст Знак"/>
    <w:basedOn w:val="a0"/>
    <w:link w:val="a3"/>
    <w:rsid w:val="00D57911"/>
    <w:rPr>
      <w:rFonts w:ascii="Times New Roman" w:eastAsia="Times New Roman" w:hAnsi="Times New Roman" w:cs="Times New Roman"/>
      <w:snapToGrid w:val="0"/>
      <w:sz w:val="28"/>
      <w:szCs w:val="20"/>
      <w:lang w:val="en-US"/>
    </w:rPr>
  </w:style>
  <w:style w:type="paragraph" w:customStyle="1" w:styleId="ConsPlusNormal">
    <w:name w:val="ConsPlusNormal"/>
    <w:rsid w:val="00D579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D579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5791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79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79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5D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545D95"/>
    <w:pPr>
      <w:spacing w:before="100" w:beforeAutospacing="1" w:after="100" w:afterAutospacing="1"/>
    </w:pPr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45D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5D9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5D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D57911"/>
    <w:pPr>
      <w:keepNext/>
      <w:jc w:val="center"/>
      <w:outlineLvl w:val="1"/>
    </w:pPr>
    <w:rPr>
      <w:b/>
      <w:snapToGrid w:val="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7911"/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D57911"/>
    <w:pPr>
      <w:jc w:val="both"/>
    </w:pPr>
    <w:rPr>
      <w:snapToGrid w:val="0"/>
      <w:lang w:val="en-US"/>
    </w:rPr>
  </w:style>
  <w:style w:type="character" w:customStyle="1" w:styleId="a4">
    <w:name w:val="Основной текст Знак"/>
    <w:basedOn w:val="a0"/>
    <w:link w:val="a3"/>
    <w:rsid w:val="00D57911"/>
    <w:rPr>
      <w:rFonts w:ascii="Times New Roman" w:eastAsia="Times New Roman" w:hAnsi="Times New Roman" w:cs="Times New Roman"/>
      <w:snapToGrid w:val="0"/>
      <w:sz w:val="28"/>
      <w:szCs w:val="20"/>
      <w:lang w:val="en-US"/>
    </w:rPr>
  </w:style>
  <w:style w:type="paragraph" w:customStyle="1" w:styleId="ConsPlusNormal">
    <w:name w:val="ConsPlusNormal"/>
    <w:rsid w:val="00D579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D579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5791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79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79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5D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545D95"/>
    <w:pPr>
      <w:spacing w:before="100" w:beforeAutospacing="1" w:after="100" w:afterAutospacing="1"/>
    </w:pPr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45D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5D9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93012-3B94-441F-ADA8-2364B0EA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gulja</dc:creator>
  <cp:lastModifiedBy>Даша</cp:lastModifiedBy>
  <cp:revision>2</cp:revision>
  <dcterms:created xsi:type="dcterms:W3CDTF">2015-06-26T04:29:00Z</dcterms:created>
  <dcterms:modified xsi:type="dcterms:W3CDTF">2015-06-26T04:29:00Z</dcterms:modified>
</cp:coreProperties>
</file>